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C5B9A">
      <w:pPr>
        <w:pStyle w:val="6"/>
        <w:rPr>
          <w:rFonts w:ascii="Garamond" w:hAnsi="Garamond" w:cstheme="minorHAnsi"/>
          <w:i/>
          <w:sz w:val="24"/>
          <w:szCs w:val="24"/>
        </w:rPr>
      </w:pPr>
    </w:p>
    <w:p w14:paraId="22AFEBC6">
      <w:pPr>
        <w:ind w:left="345" w:right="303"/>
        <w:jc w:val="center"/>
        <w:rPr>
          <w:rFonts w:ascii="Garamond" w:hAnsi="Garamond" w:cstheme="minorHAnsi"/>
          <w:b/>
          <w:iCs/>
          <w:sz w:val="32"/>
          <w:szCs w:val="32"/>
        </w:rPr>
      </w:pPr>
      <w:r>
        <w:rPr>
          <w:rFonts w:ascii="Garamond" w:hAnsi="Garamond" w:cstheme="minorHAnsi"/>
          <w:b/>
          <w:iCs/>
          <w:spacing w:val="17"/>
          <w:sz w:val="32"/>
          <w:szCs w:val="32"/>
        </w:rPr>
        <w:t>TRIBUNALE</w:t>
      </w:r>
      <w:r>
        <w:rPr>
          <w:rFonts w:ascii="Garamond" w:hAnsi="Garamond" w:cstheme="minorHAnsi"/>
          <w:b/>
          <w:iCs/>
          <w:spacing w:val="38"/>
          <w:sz w:val="32"/>
          <w:szCs w:val="32"/>
        </w:rPr>
        <w:t xml:space="preserve"> </w:t>
      </w:r>
      <w:r>
        <w:rPr>
          <w:rFonts w:ascii="Garamond" w:hAnsi="Garamond" w:cstheme="minorHAnsi"/>
          <w:b/>
          <w:iCs/>
          <w:spacing w:val="10"/>
          <w:sz w:val="32"/>
          <w:szCs w:val="32"/>
        </w:rPr>
        <w:t>DI</w:t>
      </w:r>
      <w:r>
        <w:rPr>
          <w:rFonts w:ascii="Garamond" w:hAnsi="Garamond" w:cstheme="minorHAnsi"/>
          <w:b/>
          <w:iCs/>
          <w:spacing w:val="40"/>
          <w:sz w:val="32"/>
          <w:szCs w:val="32"/>
        </w:rPr>
        <w:t xml:space="preserve"> </w:t>
      </w:r>
      <w:r>
        <w:rPr>
          <w:rFonts w:hint="default" w:ascii="Garamond" w:hAnsi="Garamond" w:cstheme="minorHAnsi"/>
          <w:b/>
          <w:iCs/>
          <w:spacing w:val="40"/>
          <w:sz w:val="32"/>
          <w:szCs w:val="32"/>
          <w:lang w:val="it-IT"/>
        </w:rPr>
        <w:t>BRINDISI</w:t>
      </w:r>
    </w:p>
    <w:p w14:paraId="2A6D672F">
      <w:pPr>
        <w:spacing w:before="211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7"/>
          <w:sz w:val="24"/>
          <w:szCs w:val="24"/>
        </w:rPr>
        <w:t>PROCEDURA</w:t>
      </w:r>
      <w:r>
        <w:rPr>
          <w:rFonts w:ascii="Garamond" w:hAnsi="Garamond" w:cstheme="minorHAnsi"/>
          <w:b/>
          <w:i/>
          <w:spacing w:val="45"/>
          <w:sz w:val="24"/>
          <w:szCs w:val="24"/>
        </w:rPr>
        <w:t xml:space="preserve"> ESECUTIVAIMMOBILIARE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R.</w:t>
      </w:r>
      <w:r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</w:rPr>
        <w:t>.</w:t>
      </w:r>
      <w:r>
        <w:rPr>
          <w:rFonts w:ascii="Garamond" w:hAnsi="Garamond" w:cstheme="minorHAnsi"/>
          <w:b/>
          <w:i/>
          <w:spacing w:val="-36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</w:rPr>
        <w:t>../……..</w:t>
      </w:r>
    </w:p>
    <w:p w14:paraId="7A3A3EDD">
      <w:pPr>
        <w:spacing w:before="211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z w:val="24"/>
          <w:szCs w:val="24"/>
        </w:rPr>
        <w:t>LOTTO N……..</w:t>
      </w:r>
    </w:p>
    <w:p w14:paraId="55D038D9">
      <w:pPr>
        <w:pStyle w:val="6"/>
        <w:spacing w:before="1"/>
        <w:rPr>
          <w:rFonts w:ascii="Garamond" w:hAnsi="Garamond" w:cstheme="minorHAnsi"/>
          <w:b/>
          <w:i/>
          <w:sz w:val="24"/>
          <w:szCs w:val="24"/>
        </w:rPr>
      </w:pPr>
    </w:p>
    <w:p w14:paraId="4AB945E1">
      <w:pPr>
        <w:pStyle w:val="6"/>
        <w:spacing w:before="7"/>
        <w:rPr>
          <w:rFonts w:ascii="Garamond" w:hAnsi="Garamond" w:cstheme="minorHAnsi"/>
          <w:b/>
          <w:i/>
          <w:sz w:val="24"/>
          <w:szCs w:val="24"/>
        </w:rPr>
      </w:pPr>
    </w:p>
    <w:p w14:paraId="678CBCEC">
      <w:pPr>
        <w:spacing w:line="276" w:lineRule="auto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DICHIARAZIONE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AI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4"/>
          <w:sz w:val="24"/>
          <w:szCs w:val="24"/>
        </w:rPr>
        <w:t xml:space="preserve">SENSI </w:t>
      </w:r>
      <w:r>
        <w:rPr>
          <w:rFonts w:ascii="Garamond" w:hAnsi="Garamond" w:cstheme="minorHAnsi"/>
          <w:b/>
          <w:i/>
          <w:spacing w:val="18"/>
          <w:sz w:val="24"/>
          <w:szCs w:val="24"/>
        </w:rPr>
        <w:t>DALL’ART.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>22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2"/>
          <w:sz w:val="24"/>
          <w:szCs w:val="24"/>
        </w:rPr>
        <w:t>DEL</w:t>
      </w:r>
    </w:p>
    <w:p w14:paraId="23FF57F7">
      <w:pPr>
        <w:spacing w:line="252" w:lineRule="exact"/>
        <w:ind w:left="322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6"/>
          <w:sz w:val="24"/>
          <w:szCs w:val="24"/>
        </w:rPr>
        <w:t>D.LGS.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>21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6"/>
          <w:sz w:val="24"/>
          <w:szCs w:val="24"/>
        </w:rPr>
        <w:t>NOVEMBRE</w:t>
      </w:r>
      <w:r>
        <w:rPr>
          <w:rFonts w:ascii="Garamond" w:hAnsi="Garamond" w:cstheme="minorHAnsi"/>
          <w:b/>
          <w:i/>
          <w:spacing w:val="44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2007</w:t>
      </w:r>
      <w:r>
        <w:rPr>
          <w:rFonts w:ascii="Garamond" w:hAnsi="Garamond" w:cstheme="minorHAnsi"/>
          <w:b/>
          <w:i/>
          <w:sz w:val="24"/>
          <w:szCs w:val="24"/>
        </w:rPr>
        <w:t>,</w:t>
      </w:r>
      <w:r>
        <w:rPr>
          <w:rFonts w:ascii="Garamond" w:hAnsi="Garamond" w:cstheme="minorHAnsi"/>
          <w:b/>
          <w:i/>
          <w:spacing w:val="39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>
        <w:rPr>
          <w:rFonts w:ascii="Garamond" w:hAnsi="Garamond" w:cstheme="minorHAnsi"/>
          <w:b/>
          <w:i/>
          <w:spacing w:val="40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3"/>
          <w:sz w:val="24"/>
          <w:szCs w:val="24"/>
        </w:rPr>
        <w:t>231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E DELL’ART. </w:t>
      </w:r>
      <w:r>
        <w:rPr>
          <w:rFonts w:ascii="Garamond" w:hAnsi="Garamond" w:cstheme="minorHAnsi"/>
          <w:b/>
          <w:i/>
          <w:spacing w:val="14"/>
          <w:sz w:val="24"/>
          <w:szCs w:val="24"/>
        </w:rPr>
        <w:t>585</w:t>
      </w:r>
      <w:r>
        <w:rPr>
          <w:rFonts w:ascii="Garamond" w:hAnsi="Garamond" w:cstheme="minorHAnsi"/>
          <w:b/>
          <w:i/>
          <w:spacing w:val="1"/>
          <w:sz w:val="24"/>
          <w:szCs w:val="24"/>
        </w:rPr>
        <w:t xml:space="preserve"> COMMA </w:t>
      </w:r>
      <w:r>
        <w:rPr>
          <w:rFonts w:ascii="Garamond" w:hAnsi="Garamond" w:cstheme="minorHAnsi"/>
          <w:b/>
          <w:i/>
          <w:sz w:val="24"/>
          <w:szCs w:val="24"/>
        </w:rPr>
        <w:t xml:space="preserve">4 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C.P.C.</w:t>
      </w:r>
      <w:r>
        <w:rPr>
          <w:rFonts w:ascii="Garamond" w:hAnsi="Garamond" w:cstheme="minorHAnsi"/>
          <w:b/>
          <w:i/>
          <w:spacing w:val="38"/>
          <w:sz w:val="24"/>
          <w:szCs w:val="24"/>
        </w:rPr>
        <w:t xml:space="preserve"> </w:t>
      </w:r>
    </w:p>
    <w:p w14:paraId="15DE54E8">
      <w:pPr>
        <w:pStyle w:val="6"/>
        <w:spacing w:before="7"/>
        <w:rPr>
          <w:rFonts w:ascii="Garamond" w:hAnsi="Garamond" w:cstheme="minorHAnsi"/>
          <w:b/>
          <w:i/>
          <w:sz w:val="24"/>
          <w:szCs w:val="24"/>
        </w:rPr>
      </w:pPr>
    </w:p>
    <w:p w14:paraId="0D6C0846">
      <w:pPr>
        <w:ind w:left="345" w:right="358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z w:val="24"/>
          <w:szCs w:val="24"/>
          <w:u w:val="thick"/>
        </w:rPr>
        <w:t>Persone</w:t>
      </w:r>
      <w:r>
        <w:rPr>
          <w:rFonts w:ascii="Garamond" w:hAnsi="Garamond" w:cstheme="minorHAnsi"/>
          <w:b/>
          <w:i/>
          <w:spacing w:val="-3"/>
          <w:sz w:val="24"/>
          <w:szCs w:val="24"/>
          <w:u w:val="thick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  <w:u w:val="thick"/>
        </w:rPr>
        <w:t>giuridiche</w:t>
      </w:r>
    </w:p>
    <w:p w14:paraId="04861D8E">
      <w:pPr>
        <w:pStyle w:val="6"/>
        <w:rPr>
          <w:rFonts w:ascii="Garamond" w:hAnsi="Garamond" w:cstheme="minorHAnsi"/>
          <w:b/>
          <w:i/>
          <w:sz w:val="24"/>
          <w:szCs w:val="24"/>
        </w:rPr>
      </w:pPr>
    </w:p>
    <w:p w14:paraId="282885F0">
      <w:pPr>
        <w:pStyle w:val="6"/>
        <w:rPr>
          <w:rFonts w:ascii="Garamond" w:hAnsi="Garamond" w:cstheme="minorHAnsi"/>
          <w:b/>
          <w:i/>
          <w:sz w:val="24"/>
          <w:szCs w:val="24"/>
        </w:rPr>
      </w:pPr>
    </w:p>
    <w:p w14:paraId="663F97FC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Denominazione _________________________________________________________</w:t>
      </w:r>
    </w:p>
    <w:p w14:paraId="7A6DA67F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7124FF68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Sede legale _____________________________________________________________</w:t>
      </w:r>
    </w:p>
    <w:p w14:paraId="65C79BF5">
      <w:pPr>
        <w:pStyle w:val="6"/>
        <w:ind w:right="142"/>
        <w:rPr>
          <w:rFonts w:ascii="Garamond" w:hAnsi="Garamond" w:cstheme="minorHAnsi"/>
          <w:sz w:val="24"/>
          <w:szCs w:val="24"/>
        </w:rPr>
      </w:pPr>
    </w:p>
    <w:p w14:paraId="659CC4DD">
      <w:pPr>
        <w:pStyle w:val="6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come da copia della visura camerale allegata </w:t>
      </w:r>
    </w:p>
    <w:p w14:paraId="196E63B4">
      <w:pPr>
        <w:pStyle w:val="6"/>
        <w:ind w:right="142"/>
        <w:rPr>
          <w:rFonts w:ascii="Garamond" w:hAnsi="Garamond" w:cstheme="minorHAnsi"/>
          <w:b/>
          <w:sz w:val="24"/>
          <w:szCs w:val="24"/>
        </w:rPr>
      </w:pPr>
    </w:p>
    <w:p w14:paraId="26ED69A5">
      <w:pPr>
        <w:pStyle w:val="6"/>
        <w:ind w:right="142"/>
        <w:rPr>
          <w:rFonts w:ascii="Garamond" w:hAnsi="Garamond" w:cstheme="minorHAnsi"/>
          <w:b/>
          <w:sz w:val="24"/>
          <w:szCs w:val="24"/>
        </w:rPr>
      </w:pPr>
      <w:r>
        <w:rPr>
          <w:rFonts w:ascii="Garamond" w:hAnsi="Garamond" w:cstheme="minorHAnsi"/>
          <w:b/>
          <w:sz w:val="24"/>
          <w:szCs w:val="24"/>
        </w:rPr>
        <w:t>Dati identificativi del legale rappresentante o di altro delegato alla firma dell’operazione</w:t>
      </w:r>
    </w:p>
    <w:p w14:paraId="30B6807B">
      <w:pPr>
        <w:pStyle w:val="6"/>
        <w:spacing w:before="2"/>
        <w:ind w:right="142"/>
        <w:rPr>
          <w:rFonts w:ascii="Garamond" w:hAnsi="Garamond" w:cstheme="minorHAnsi"/>
          <w:b/>
          <w:sz w:val="24"/>
          <w:szCs w:val="24"/>
        </w:rPr>
      </w:pPr>
      <w:r>
        <w:rPr>
          <w:rFonts w:ascii="Garamond" w:hAnsi="Garamond" w:cstheme="minorHAnsi"/>
          <w:b/>
          <w:sz w:val="24"/>
          <w:szCs w:val="24"/>
        </w:rPr>
        <w:t xml:space="preserve"> </w:t>
      </w:r>
    </w:p>
    <w:p w14:paraId="3DF5ED7C">
      <w:pPr>
        <w:pStyle w:val="6"/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NOME _______________ COGNOME: _____________________________________</w:t>
      </w:r>
    </w:p>
    <w:p w14:paraId="207C12D2">
      <w:pPr>
        <w:pStyle w:val="6"/>
        <w:tabs>
          <w:tab w:val="left" w:pos="4794"/>
          <w:tab w:val="left" w:pos="4929"/>
          <w:tab w:val="left" w:pos="9349"/>
          <w:tab w:val="left" w:pos="9447"/>
        </w:tabs>
        <w:spacing w:before="48"/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NATO/A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</w:t>
      </w:r>
      <w:r>
        <w:rPr>
          <w:rFonts w:ascii="Garamond" w:hAnsi="Garamond" w:cstheme="minorHAnsi"/>
          <w:spacing w:val="-2"/>
          <w:sz w:val="24"/>
          <w:szCs w:val="24"/>
        </w:rPr>
        <w:t xml:space="preserve">  _______________________________</w:t>
      </w:r>
      <w:r>
        <w:rPr>
          <w:rFonts w:ascii="Garamond" w:hAnsi="Garamond" w:cstheme="minorHAnsi"/>
          <w:sz w:val="24"/>
          <w:szCs w:val="24"/>
        </w:rPr>
        <w:t>IL ___________________________</w:t>
      </w:r>
      <w:r>
        <w:rPr>
          <w:rFonts w:ascii="Garamond" w:hAnsi="Garamond" w:cstheme="minorHAnsi"/>
          <w:spacing w:val="-58"/>
          <w:sz w:val="24"/>
          <w:szCs w:val="24"/>
        </w:rPr>
        <w:t xml:space="preserve"> </w:t>
      </w:r>
    </w:p>
    <w:p w14:paraId="6EC60D30">
      <w:pPr>
        <w:pStyle w:val="6"/>
        <w:tabs>
          <w:tab w:val="left" w:pos="4794"/>
          <w:tab w:val="left" w:pos="4929"/>
          <w:tab w:val="left" w:pos="9349"/>
          <w:tab w:val="left" w:pos="9456"/>
        </w:tabs>
        <w:spacing w:before="48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RESIDENTE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 _________________________  ALLA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VIA _____________________</w:t>
      </w:r>
    </w:p>
    <w:p w14:paraId="279F30EB">
      <w:pPr>
        <w:pStyle w:val="6"/>
        <w:tabs>
          <w:tab w:val="left" w:pos="4794"/>
          <w:tab w:val="left" w:pos="4929"/>
          <w:tab w:val="left" w:pos="9349"/>
          <w:tab w:val="left" w:pos="9456"/>
        </w:tabs>
        <w:spacing w:before="48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COD.FISC.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N.   </w:t>
      </w:r>
      <w:r>
        <w:rPr>
          <w:rFonts w:ascii="Garamond" w:hAnsi="Garamond" w:cstheme="minorHAnsi"/>
          <w:spacing w:val="-2"/>
          <w:sz w:val="24"/>
          <w:szCs w:val="24"/>
        </w:rPr>
        <w:t>__________________________________________________________</w:t>
      </w:r>
    </w:p>
    <w:p w14:paraId="62F05941">
      <w:pPr>
        <w:pStyle w:val="6"/>
        <w:tabs>
          <w:tab w:val="left" w:pos="9740"/>
        </w:tabs>
        <w:spacing w:before="1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NAZIONALITA’________________________________________________________</w:t>
      </w:r>
    </w:p>
    <w:p w14:paraId="1EE7644B">
      <w:pPr>
        <w:pStyle w:val="6"/>
        <w:tabs>
          <w:tab w:val="left" w:pos="9729"/>
        </w:tabs>
        <w:spacing w:before="1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ESTREMI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DOCUMENTO IDENTIFICATIVO ___________________________</w:t>
      </w:r>
    </w:p>
    <w:p w14:paraId="648CF101">
      <w:pPr>
        <w:pStyle w:val="6"/>
        <w:tabs>
          <w:tab w:val="left" w:pos="9729"/>
        </w:tabs>
        <w:spacing w:before="1"/>
        <w:ind w:left="135" w:right="142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 xml:space="preserve"> </w:t>
      </w:r>
    </w:p>
    <w:p w14:paraId="519E5C60">
      <w:pPr>
        <w:pStyle w:val="6"/>
        <w:ind w:right="142"/>
        <w:jc w:val="both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consapevole</w:t>
      </w:r>
      <w:r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delle</w:t>
      </w:r>
      <w:r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responsabilità,</w:t>
      </w:r>
      <w:r>
        <w:rPr>
          <w:rFonts w:ascii="Garamond" w:hAnsi="Garamond" w:cstheme="minorHAnsi"/>
          <w:b/>
          <w:bCs/>
          <w:spacing w:val="29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civili</w:t>
      </w:r>
      <w:r>
        <w:rPr>
          <w:rFonts w:ascii="Garamond" w:hAnsi="Garamond" w:cstheme="minorHAnsi"/>
          <w:b/>
          <w:bCs/>
          <w:spacing w:val="3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e</w:t>
      </w:r>
      <w:r>
        <w:rPr>
          <w:rFonts w:ascii="Garamond" w:hAnsi="Garamond" w:cstheme="minorHAnsi"/>
          <w:b/>
          <w:bCs/>
          <w:spacing w:val="34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penali,</w:t>
      </w:r>
      <w:r>
        <w:rPr>
          <w:rFonts w:ascii="Garamond" w:hAnsi="Garamond" w:cstheme="minorHAnsi"/>
          <w:b/>
          <w:bCs/>
          <w:spacing w:val="29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previste</w:t>
      </w:r>
      <w:r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per</w:t>
      </w:r>
      <w:r>
        <w:rPr>
          <w:rFonts w:ascii="Garamond" w:hAnsi="Garamond" w:cstheme="minorHAnsi"/>
          <w:b/>
          <w:bCs/>
          <w:spacing w:val="3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le</w:t>
      </w:r>
      <w:r>
        <w:rPr>
          <w:rFonts w:ascii="Garamond" w:hAnsi="Garamond" w:cstheme="minorHAnsi"/>
          <w:b/>
          <w:bCs/>
          <w:spacing w:val="28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dichiarazioni</w:t>
      </w:r>
      <w:r>
        <w:rPr>
          <w:rFonts w:ascii="Garamond" w:hAnsi="Garamond" w:cstheme="minorHAnsi"/>
          <w:b/>
          <w:bCs/>
          <w:spacing w:val="3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false</w:t>
      </w:r>
      <w:r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o</w:t>
      </w:r>
      <w:r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mendaci</w:t>
      </w:r>
      <w:r>
        <w:rPr>
          <w:rFonts w:ascii="Garamond" w:hAnsi="Garamond" w:cstheme="minorHAnsi"/>
          <w:b/>
          <w:bCs/>
          <w:spacing w:val="3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dall’art. 55 d. lgs 231/2007</w:t>
      </w:r>
    </w:p>
    <w:p w14:paraId="061A21D9">
      <w:pPr>
        <w:pStyle w:val="6"/>
        <w:spacing w:before="199"/>
        <w:ind w:right="142"/>
        <w:rPr>
          <w:rFonts w:ascii="Garamond" w:hAnsi="Garamond" w:cstheme="minorHAnsi"/>
          <w:spacing w:val="-2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 relazione al compendio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immobiliare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nella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procedura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esecutiva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cui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epigrafe, nel quale la società rappresentata risulta aggiudicataria</w:t>
      </w:r>
    </w:p>
    <w:p w14:paraId="4169C468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50388B40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DF8B3DA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</w:t>
      </w:r>
    </w:p>
    <w:p w14:paraId="5735172A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</w:p>
    <w:p w14:paraId="2AC69CCC">
      <w:pPr>
        <w:pStyle w:val="6"/>
        <w:tabs>
          <w:tab w:val="left" w:pos="8812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pacing w:val="-5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EFFETTIVO </w:t>
      </w:r>
      <w:r>
        <w:rPr>
          <w:rStyle w:val="8"/>
          <w:rFonts w:ascii="Garamond" w:hAnsi="Garamond" w:cstheme="minorHAnsi"/>
          <w:sz w:val="24"/>
          <w:szCs w:val="24"/>
        </w:rPr>
        <w:footnoteReference w:id="0"/>
      </w:r>
      <w:r>
        <w:rPr>
          <w:rFonts w:ascii="Garamond" w:hAnsi="Garamond" w:cstheme="minorHAnsi"/>
          <w:sz w:val="24"/>
          <w:szCs w:val="24"/>
        </w:rPr>
        <w:t>:</w:t>
      </w:r>
    </w:p>
    <w:p w14:paraId="2079FF39">
      <w:pPr>
        <w:pStyle w:val="6"/>
        <w:numPr>
          <w:ilvl w:val="0"/>
          <w:numId w:val="2"/>
        </w:numPr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essere il legale rappresentante ovvero di essere munito dei poteri di rappresentanza dell’entità giuridica in virtù di ___________________________________________;</w:t>
      </w:r>
    </w:p>
    <w:p w14:paraId="29B07904">
      <w:pPr>
        <w:pStyle w:val="6"/>
        <w:numPr>
          <w:ilvl w:val="0"/>
          <w:numId w:val="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ovvero che il titolare effettivo, ossia il beneficiario dell’acquisto, è :  ______________</w:t>
      </w:r>
    </w:p>
    <w:p w14:paraId="35000FD3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      __________________________________________________________________</w:t>
      </w:r>
    </w:p>
    <w:p w14:paraId="2E72F6D4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B73FF8E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7C1FAA92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65DFA7E3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BF92FB9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Scopo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natura della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prestazione </w:t>
      </w:r>
      <w:r>
        <w:rPr>
          <w:rStyle w:val="8"/>
          <w:rFonts w:ascii="Garamond" w:hAnsi="Garamond" w:cstheme="minorHAnsi"/>
          <w:sz w:val="24"/>
          <w:szCs w:val="24"/>
        </w:rPr>
        <w:footnoteReference w:id="1"/>
      </w:r>
      <w:r>
        <w:rPr>
          <w:rFonts w:ascii="Garamond" w:hAnsi="Garamond" w:cstheme="minorHAnsi"/>
          <w:sz w:val="24"/>
          <w:szCs w:val="24"/>
        </w:rPr>
        <w:t>: ____________________________________________</w:t>
      </w:r>
    </w:p>
    <w:p w14:paraId="22D2BF01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23DE9E7D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6E71EE8B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Valore/corrispettivo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dell’operazione </w:t>
      </w:r>
      <w:r>
        <w:rPr>
          <w:rStyle w:val="8"/>
          <w:rFonts w:ascii="Garamond" w:hAnsi="Garamond" w:cstheme="minorHAnsi"/>
          <w:sz w:val="24"/>
          <w:szCs w:val="24"/>
        </w:rPr>
        <w:footnoteReference w:id="2"/>
      </w:r>
      <w:r>
        <w:rPr>
          <w:rFonts w:ascii="Garamond" w:hAnsi="Garamond" w:cstheme="minorHAnsi"/>
          <w:sz w:val="24"/>
          <w:szCs w:val="24"/>
        </w:rPr>
        <w:t>:  ________________________________________</w:t>
      </w:r>
    </w:p>
    <w:p w14:paraId="246B8255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oggetto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prestazione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richiesta:</w:t>
      </w:r>
    </w:p>
    <w:p w14:paraId="4B73B72B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025838A1">
      <w:pPr>
        <w:pStyle w:val="2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CAUZIONE:</w:t>
      </w:r>
    </w:p>
    <w:p w14:paraId="1C245F98">
      <w:pPr>
        <w:pStyle w:val="6"/>
        <w:ind w:right="142"/>
        <w:rPr>
          <w:rFonts w:ascii="Garamond" w:hAnsi="Garamond" w:cstheme="minorHAnsi"/>
          <w:sz w:val="24"/>
          <w:szCs w:val="24"/>
        </w:rPr>
      </w:pPr>
    </w:p>
    <w:p w14:paraId="319CDC18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utilizzati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provengono:</w:t>
      </w:r>
    </w:p>
    <w:p w14:paraId="69B44741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disponibilità dell’entità giuridica per Euro:</w:t>
      </w:r>
    </w:p>
    <w:p w14:paraId="441E6DD7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5E68BA27">
      <w:pPr>
        <w:pStyle w:val="6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396856FA">
      <w:pPr>
        <w:pStyle w:val="2"/>
        <w:numPr>
          <w:ilvl w:val="0"/>
          <w:numId w:val="3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Utili societari di cui al bilancio _________________________________________</w:t>
      </w:r>
    </w:p>
    <w:p w14:paraId="2FD7B1FF">
      <w:pPr>
        <w:pStyle w:val="2"/>
        <w:numPr>
          <w:ilvl w:val="0"/>
          <w:numId w:val="3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Finanziamento dei seguenti soci  _______________________________________</w:t>
      </w:r>
    </w:p>
    <w:p w14:paraId="53215221">
      <w:pPr>
        <w:pStyle w:val="2"/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  ________________________________________________________________</w:t>
      </w:r>
    </w:p>
    <w:p w14:paraId="374FE747">
      <w:pPr>
        <w:pStyle w:val="2"/>
        <w:numPr>
          <w:ilvl w:val="0"/>
          <w:numId w:val="3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Altro: specificare ___________________________________________________</w:t>
      </w:r>
    </w:p>
    <w:p w14:paraId="5958135C">
      <w:pPr>
        <w:pStyle w:val="2"/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_________________________________________________________________</w:t>
      </w:r>
    </w:p>
    <w:p w14:paraId="1E652320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finanziamenti bancari per Euro: ________________________________________</w:t>
      </w:r>
    </w:p>
    <w:p w14:paraId="290150DA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per Euro: 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_______________________________________________________</w:t>
      </w:r>
    </w:p>
    <w:p w14:paraId="36A29E72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   _______________________________________________________</w:t>
      </w:r>
    </w:p>
    <w:p w14:paraId="15A246A9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Altro: specificare ________________________________________________________</w:t>
      </w:r>
    </w:p>
    <w:p w14:paraId="6F26A440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</w:t>
      </w:r>
      <w:r>
        <w:rPr>
          <w:rStyle w:val="8"/>
          <w:rFonts w:ascii="Garamond" w:hAnsi="Garamond" w:cstheme="minorHAnsi"/>
          <w:sz w:val="24"/>
          <w:szCs w:val="24"/>
        </w:rPr>
        <w:footnoteReference w:id="3"/>
      </w:r>
      <w:r>
        <w:rPr>
          <w:rFonts w:ascii="Garamond" w:hAnsi="Garamond" w:cstheme="minorHAnsi"/>
          <w:sz w:val="24"/>
          <w:szCs w:val="24"/>
        </w:rPr>
        <w:t xml:space="preserve">  ______________________________________________</w:t>
      </w:r>
    </w:p>
    <w:p w14:paraId="20D3A9D5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63D72F7F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1FD0218E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08FB5123">
      <w:pPr>
        <w:pStyle w:val="6"/>
        <w:ind w:right="142"/>
        <w:rPr>
          <w:rFonts w:ascii="Garamond" w:hAnsi="Garamond" w:cstheme="minorHAnsi"/>
          <w:sz w:val="24"/>
          <w:szCs w:val="24"/>
        </w:rPr>
      </w:pPr>
    </w:p>
    <w:p w14:paraId="12C227FF">
      <w:pPr>
        <w:pStyle w:val="2"/>
        <w:spacing w:before="176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SALDO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PREZZO:</w:t>
      </w:r>
    </w:p>
    <w:p w14:paraId="240563DF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disponibilità dell’entità giuridica per Euro:</w:t>
      </w:r>
    </w:p>
    <w:p w14:paraId="7DD5187B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31928E8">
      <w:pPr>
        <w:pStyle w:val="6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274340CC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Utili societari di cui al bilancio _________________________________________</w:t>
      </w:r>
    </w:p>
    <w:p w14:paraId="22C17F2A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Finanziamento dei seguenti soci  _______________________________________</w:t>
      </w:r>
    </w:p>
    <w:p w14:paraId="35A0744C">
      <w:pPr>
        <w:ind w:left="720"/>
        <w:rPr>
          <w:rFonts w:ascii="Arial" w:hAnsi="Arial" w:eastAsia="Arial" w:cs="Arial"/>
          <w:b/>
          <w:bCs/>
        </w:rPr>
      </w:pPr>
      <w:r>
        <w:rPr>
          <w:rFonts w:ascii="Garamond" w:hAnsi="Garamond" w:cstheme="minorHAnsi"/>
          <w:b/>
          <w:bCs/>
          <w:sz w:val="24"/>
          <w:szCs w:val="24"/>
        </w:rPr>
        <w:t>_________________________________________________________________</w:t>
      </w:r>
    </w:p>
    <w:p w14:paraId="0269C6A4">
      <w:pPr>
        <w:pStyle w:val="2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</w:p>
    <w:p w14:paraId="036CE5C5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Altro: specificare ___________________________________________________</w:t>
      </w:r>
    </w:p>
    <w:p w14:paraId="03B76B2C">
      <w:pPr>
        <w:pStyle w:val="2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________________________________________________________________</w:t>
      </w:r>
    </w:p>
    <w:p w14:paraId="2E9717BB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finanziamenti bancari per Euro: ________________________________________</w:t>
      </w:r>
    </w:p>
    <w:p w14:paraId="757622DE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 Euro:  _______________________________________________________</w:t>
      </w:r>
    </w:p>
    <w:p w14:paraId="502498DB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 ________________________________________________________</w:t>
      </w:r>
    </w:p>
    <w:p w14:paraId="268C2C0C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36CB75B">
      <w:pPr>
        <w:pStyle w:val="6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</w:t>
      </w:r>
      <w:r>
        <w:rPr>
          <w:rStyle w:val="8"/>
          <w:rFonts w:ascii="Garamond" w:hAnsi="Garamond" w:cstheme="minorHAnsi"/>
          <w:sz w:val="24"/>
          <w:szCs w:val="24"/>
        </w:rPr>
        <w:t xml:space="preserve"> </w:t>
      </w:r>
    </w:p>
    <w:p w14:paraId="206C6C17">
      <w:pPr>
        <w:pStyle w:val="6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</w:t>
      </w:r>
    </w:p>
    <w:p w14:paraId="7628A516">
      <w:pPr>
        <w:pStyle w:val="6"/>
        <w:ind w:right="142"/>
        <w:rPr>
          <w:rFonts w:ascii="Garamond" w:hAnsi="Garamond" w:cstheme="minorHAnsi"/>
          <w:sz w:val="24"/>
          <w:szCs w:val="24"/>
        </w:rPr>
      </w:pPr>
    </w:p>
    <w:p w14:paraId="6BA0434E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ALLE SPESE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IL </w:t>
      </w:r>
      <w:r>
        <w:rPr>
          <w:rFonts w:ascii="Garamond" w:hAnsi="Garamond" w:cstheme="minorHAnsi"/>
          <w:sz w:val="24"/>
          <w:szCs w:val="24"/>
        </w:rPr>
        <w:t>TRASFERIMENTO:</w:t>
      </w:r>
    </w:p>
    <w:p w14:paraId="4DB873F6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CB070FF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disponibilità dell’entità giuridica per Euro:</w:t>
      </w:r>
    </w:p>
    <w:p w14:paraId="77EBCD83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2C38037E">
      <w:pPr>
        <w:pStyle w:val="6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7BEAB7A3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Utili societari di cui al bilancio__________________________________________________________</w:t>
      </w:r>
    </w:p>
    <w:p w14:paraId="1FCFEAA8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Finanziamento dei seguenti soci   ________________________________________________________________</w:t>
      </w:r>
    </w:p>
    <w:p w14:paraId="2A4842B0">
      <w:pPr>
        <w:pStyle w:val="2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     ________________________________________________________________</w:t>
      </w:r>
    </w:p>
    <w:p w14:paraId="31333055">
      <w:pPr>
        <w:pStyle w:val="2"/>
        <w:numPr>
          <w:ilvl w:val="0"/>
          <w:numId w:val="3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Altro: specificare  __________________________________________________</w:t>
      </w:r>
    </w:p>
    <w:p w14:paraId="13D1F0EB">
      <w:pPr>
        <w:pStyle w:val="2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________________________________________________________________</w:t>
      </w:r>
    </w:p>
    <w:p w14:paraId="78141825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finanziamenti bancari per Euro: ________________________________________</w:t>
      </w:r>
    </w:p>
    <w:p w14:paraId="35EF4D29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 Euro: _______________________________________________________</w:t>
      </w:r>
    </w:p>
    <w:p w14:paraId="386FF257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 _______________________________</w:t>
      </w:r>
      <w:bookmarkStart w:id="0" w:name="_GoBack"/>
      <w:bookmarkEnd w:id="0"/>
      <w:r>
        <w:rPr>
          <w:rFonts w:ascii="Garamond" w:hAnsi="Garamond" w:cstheme="minorHAnsi"/>
          <w:b w:val="0"/>
          <w:bCs w:val="0"/>
          <w:sz w:val="24"/>
          <w:szCs w:val="24"/>
        </w:rPr>
        <w:t>_________________________</w:t>
      </w:r>
    </w:p>
    <w:p w14:paraId="55B74334">
      <w:pPr>
        <w:pStyle w:val="6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</w:rPr>
        <w:t xml:space="preserve">  </w:t>
      </w:r>
    </w:p>
    <w:p w14:paraId="39B0C248">
      <w:pPr>
        <w:pStyle w:val="6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Altro: specificare _</w:t>
      </w:r>
      <w:r>
        <w:rPr>
          <w:rFonts w:ascii="Garamond" w:hAnsi="Garamond" w:cstheme="minorHAnsi"/>
          <w:spacing w:val="-2"/>
          <w:sz w:val="24"/>
          <w:szCs w:val="24"/>
        </w:rPr>
        <w:t>_______________________________________________________________________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w w:val="16"/>
          <w:sz w:val="24"/>
          <w:szCs w:val="24"/>
          <w:u w:val="single"/>
        </w:rPr>
        <w:t xml:space="preserve"> </w:t>
      </w:r>
    </w:p>
    <w:p w14:paraId="4D1A135B">
      <w:pPr>
        <w:pStyle w:val="6"/>
        <w:tabs>
          <w:tab w:val="left" w:pos="8812"/>
        </w:tabs>
        <w:spacing w:before="3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7C6563AB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58ADA09D">
      <w:pPr>
        <w:pStyle w:val="6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</w:t>
      </w:r>
    </w:p>
    <w:p w14:paraId="17F78CDE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0EE3CE5C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76C5409C">
      <w:pPr>
        <w:pStyle w:val="6"/>
        <w:ind w:right="142"/>
        <w:rPr>
          <w:rFonts w:ascii="Garamond" w:hAnsi="Garamond" w:cstheme="minorHAnsi"/>
          <w:sz w:val="24"/>
          <w:szCs w:val="24"/>
        </w:rPr>
      </w:pPr>
    </w:p>
    <w:p w14:paraId="12A63E00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ALTRESÌ:</w:t>
      </w:r>
    </w:p>
    <w:p w14:paraId="366C4307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76696EA8">
      <w:pPr>
        <w:pStyle w:val="6"/>
        <w:spacing w:before="1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capacità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patrimoniale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reddituale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dell’entità giuridica che:</w:t>
      </w:r>
    </w:p>
    <w:p w14:paraId="45C72854">
      <w:pPr>
        <w:pStyle w:val="6"/>
        <w:spacing w:before="6"/>
        <w:ind w:right="142"/>
        <w:rPr>
          <w:rFonts w:ascii="Garamond" w:hAnsi="Garamond" w:cstheme="minorHAnsi"/>
          <w:sz w:val="24"/>
          <w:szCs w:val="24"/>
        </w:rPr>
      </w:pPr>
    </w:p>
    <w:p w14:paraId="0462FDC1">
      <w:pPr>
        <w:pStyle w:val="6"/>
        <w:numPr>
          <w:ilvl w:val="0"/>
          <w:numId w:val="4"/>
        </w:numPr>
        <w:spacing w:before="1" w:line="278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dotazione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patrimoniale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all’operazione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aggiudicazione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immobiliare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oggetto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comunque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coerente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proprio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profilo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economico/patrimoniale;</w:t>
      </w:r>
    </w:p>
    <w:p w14:paraId="64AD836B">
      <w:pPr>
        <w:pStyle w:val="6"/>
        <w:numPr>
          <w:ilvl w:val="0"/>
          <w:numId w:val="4"/>
        </w:numPr>
        <w:spacing w:before="195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la dotazione patrimoniale del titolare effettivo, in relazione all’operazione di aggiudicazione di cui in </w:t>
      </w:r>
      <w:r>
        <w:rPr>
          <w:rFonts w:ascii="Garamond" w:hAnsi="Garamond" w:cstheme="minorHAnsi"/>
          <w:spacing w:val="-5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epigrafe,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congrua;</w:t>
      </w:r>
    </w:p>
    <w:p w14:paraId="6F978373">
      <w:pPr>
        <w:pStyle w:val="6"/>
        <w:numPr>
          <w:ilvl w:val="0"/>
          <w:numId w:val="4"/>
        </w:numPr>
        <w:spacing w:before="198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la dotazione patrimoniale del terzo in relazione al denaro finanziato in occasione dell’operazione di</w:t>
      </w:r>
      <w:r>
        <w:rPr>
          <w:rFonts w:ascii="Garamond" w:hAnsi="Garamond" w:cstheme="minorHAnsi"/>
          <w:spacing w:val="-5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cui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all’aggiudicazione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epigrafe,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congrua.</w:t>
      </w:r>
    </w:p>
    <w:p w14:paraId="3B96FF65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</w:p>
    <w:p w14:paraId="44A72205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PERSONE POLITICAMENTE ESPOSTE (PPE)</w:t>
      </w:r>
    </w:p>
    <w:p w14:paraId="229ABBFB">
      <w:pPr>
        <w:spacing w:before="203"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 merito alla propria qualificazione e dell’eventuale titolare effettivo come “persona politicamente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esposta </w:t>
      </w:r>
      <w:r>
        <w:rPr>
          <w:rStyle w:val="8"/>
          <w:rFonts w:ascii="Garamond" w:hAnsi="Garamond" w:cstheme="minorHAnsi"/>
          <w:sz w:val="24"/>
          <w:szCs w:val="24"/>
        </w:rPr>
        <w:footnoteReference w:id="4"/>
      </w:r>
      <w:r>
        <w:rPr>
          <w:rFonts w:ascii="Garamond" w:hAnsi="Garamond" w:cstheme="minorHAnsi"/>
          <w:sz w:val="24"/>
          <w:szCs w:val="24"/>
        </w:rPr>
        <w:t xml:space="preserve">” </w:t>
      </w:r>
    </w:p>
    <w:p w14:paraId="252A408F">
      <w:pPr>
        <w:pStyle w:val="12"/>
        <w:numPr>
          <w:ilvl w:val="0"/>
          <w:numId w:val="5"/>
        </w:numPr>
        <w:spacing w:before="20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essere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persona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politicamente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esposta</w:t>
      </w:r>
    </w:p>
    <w:p w14:paraId="2C644441">
      <w:pPr>
        <w:pStyle w:val="6"/>
        <w:numPr>
          <w:ilvl w:val="0"/>
          <w:numId w:val="6"/>
        </w:numPr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NON essere persona politicamente esposta</w:t>
      </w:r>
    </w:p>
    <w:p w14:paraId="68995F19">
      <w:pPr>
        <w:pStyle w:val="6"/>
        <w:spacing w:line="465" w:lineRule="auto"/>
        <w:ind w:right="142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Inoltre:</w:t>
      </w:r>
    </w:p>
    <w:p w14:paraId="5EE22356">
      <w:pPr>
        <w:pStyle w:val="6"/>
        <w:numPr>
          <w:ilvl w:val="0"/>
          <w:numId w:val="7"/>
        </w:numPr>
        <w:spacing w:line="252" w:lineRule="exact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avere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altro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dichiarare.</w:t>
      </w:r>
    </w:p>
    <w:p w14:paraId="306F2B49">
      <w:pPr>
        <w:pStyle w:val="6"/>
        <w:numPr>
          <w:ilvl w:val="0"/>
          <w:numId w:val="7"/>
        </w:numPr>
        <w:tabs>
          <w:tab w:val="left" w:pos="2865"/>
          <w:tab w:val="left" w:pos="5955"/>
          <w:tab w:val="left" w:pos="9354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voler precisare che:</w:t>
      </w:r>
    </w:p>
    <w:p w14:paraId="33DC57E7">
      <w:pPr>
        <w:pStyle w:val="6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2724FE3A">
      <w:pPr>
        <w:pStyle w:val="6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5139D195">
      <w:pPr>
        <w:pStyle w:val="6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322A2B27">
      <w:pPr>
        <w:pStyle w:val="6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16C651D6">
      <w:pPr>
        <w:pStyle w:val="6"/>
        <w:tabs>
          <w:tab w:val="left" w:pos="8078"/>
        </w:tabs>
        <w:spacing w:before="37"/>
        <w:ind w:left="135" w:right="142"/>
        <w:rPr>
          <w:rFonts w:ascii="Garamond" w:hAnsi="Garamond" w:cstheme="minorHAnsi"/>
          <w:sz w:val="24"/>
          <w:szCs w:val="24"/>
        </w:rPr>
      </w:pPr>
    </w:p>
    <w:p w14:paraId="3843D2DF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Il/La sottoscritto/a, preso atto di quanto precede, consapevole/i delle prescrizioni discendenti dalla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normativa antiriciclaggio e antiterrorismo e delle relative sanzioni, consapevole/i in particolare del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disposto del d. lgs. 21 novembre 2007 n. 231 e successive modifiche ed integrazioni, nonché delle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disposizioni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dell’Autorità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Vigilanza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materia 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antiriciclaggio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(art. 55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d.lgs. n. 231/2007),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assumendosi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tutte le responsabilità di natura civile, amministrativa e penale per</w:t>
      </w:r>
      <w:r>
        <w:rPr>
          <w:rFonts w:ascii="Garamond" w:hAnsi="Garamond" w:cstheme="minorHAnsi"/>
          <w:spacing w:val="6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 dichiarazioni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 veritiere,</w:t>
      </w:r>
    </w:p>
    <w:p w14:paraId="1CFD8064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DICHIARA:</w:t>
      </w:r>
    </w:p>
    <w:p w14:paraId="44334BD4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7EF0D323">
      <w:pPr>
        <w:pStyle w:val="12"/>
        <w:numPr>
          <w:ilvl w:val="0"/>
          <w:numId w:val="8"/>
        </w:numPr>
        <w:tabs>
          <w:tab w:val="left" w:pos="271"/>
        </w:tabs>
        <w:ind w:left="270" w:right="142" w:hanging="136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informazioni sopra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riportate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sono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vere,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corrette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complete;</w:t>
      </w:r>
    </w:p>
    <w:p w14:paraId="08CD4689">
      <w:pPr>
        <w:pStyle w:val="12"/>
        <w:numPr>
          <w:ilvl w:val="0"/>
          <w:numId w:val="8"/>
        </w:numPr>
        <w:tabs>
          <w:tab w:val="left" w:pos="291"/>
        </w:tabs>
        <w:spacing w:line="276" w:lineRule="auto"/>
        <w:ind w:right="142" w:firstLine="0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sussistono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ragioni</w:t>
      </w:r>
      <w:r>
        <w:rPr>
          <w:rFonts w:ascii="Garamond" w:hAnsi="Garamond" w:cstheme="minorHAnsi"/>
          <w:spacing w:val="1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informazioni</w:t>
      </w:r>
      <w:r>
        <w:rPr>
          <w:rFonts w:ascii="Garamond" w:hAnsi="Garamond" w:cstheme="minorHAnsi"/>
          <w:spacing w:val="1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ritenere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sopra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riportato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emergano </w:t>
      </w:r>
      <w:r>
        <w:rPr>
          <w:rFonts w:ascii="Garamond" w:hAnsi="Garamond" w:cstheme="minorHAnsi"/>
          <w:spacing w:val="-5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sospetti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inerenti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all’effettuazione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operazioni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antiriciclaggio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finanziamento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terrorismo;</w:t>
      </w:r>
    </w:p>
    <w:p w14:paraId="4617BBD4">
      <w:pPr>
        <w:pStyle w:val="6"/>
        <w:spacing w:before="7"/>
        <w:ind w:right="142"/>
        <w:jc w:val="both"/>
        <w:rPr>
          <w:rFonts w:ascii="Garamond" w:hAnsi="Garamond" w:cstheme="minorHAnsi"/>
          <w:sz w:val="24"/>
          <w:szCs w:val="24"/>
        </w:rPr>
      </w:pPr>
    </w:p>
    <w:p w14:paraId="178D877D">
      <w:pPr>
        <w:pStyle w:val="6"/>
        <w:numPr>
          <w:ilvl w:val="0"/>
          <w:numId w:val="8"/>
        </w:numPr>
        <w:spacing w:before="7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essere informato della circostanza che il mancato rilascio in tutto o in parte delle informazioni di   cui sopra potrà comportare l’omessa sottoscrizione del decreto di trasferimento da parte del giudice e conseguenti provvedimenti, tra i quali la revoca dell’aggiudicazione e la perdita della cauzione;</w:t>
      </w:r>
    </w:p>
    <w:p w14:paraId="2B93873A">
      <w:pPr>
        <w:pStyle w:val="6"/>
        <w:spacing w:before="7"/>
        <w:ind w:right="142" w:hanging="135"/>
        <w:rPr>
          <w:rFonts w:ascii="Garamond" w:hAnsi="Garamond" w:cstheme="minorHAnsi"/>
          <w:sz w:val="24"/>
          <w:szCs w:val="24"/>
        </w:rPr>
      </w:pPr>
    </w:p>
    <w:p w14:paraId="55B7741E">
      <w:pPr>
        <w:pStyle w:val="12"/>
        <w:numPr>
          <w:ilvl w:val="0"/>
          <w:numId w:val="8"/>
        </w:numPr>
        <w:tabs>
          <w:tab w:val="left" w:pos="286"/>
        </w:tabs>
        <w:spacing w:before="74" w:line="280" w:lineRule="auto"/>
        <w:ind w:right="142"/>
        <w:jc w:val="both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Si impegna a comunicare senza ritardo ogni eventuale integrazione o variazione</w:t>
      </w:r>
      <w:r>
        <w:rPr>
          <w:rFonts w:ascii="Garamond" w:hAnsi="Garamond" w:cstheme="minorHAnsi"/>
          <w:b/>
          <w:bCs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che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si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dovesse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verificare in relazione ai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dati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forniti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con la presente dichiarazione; in difetto gli stessi si intenderanno confermati;</w:t>
      </w:r>
    </w:p>
    <w:p w14:paraId="79EE77A4">
      <w:pPr>
        <w:pStyle w:val="12"/>
        <w:numPr>
          <w:ilvl w:val="0"/>
          <w:numId w:val="8"/>
        </w:numPr>
        <w:tabs>
          <w:tab w:val="left" w:pos="356"/>
        </w:tabs>
        <w:spacing w:before="19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inseriti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nella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presente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scheda,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rinvia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copia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documenti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riconoscimento allegati ed ai dati versati agli atti della procedura esecutiva a</w:t>
      </w:r>
      <w:r>
        <w:rPr>
          <w:rFonts w:ascii="Garamond" w:hAnsi="Garamond" w:cstheme="minorHAnsi"/>
          <w:spacing w:val="6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cui la presente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scheda si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riferisce;</w:t>
      </w:r>
    </w:p>
    <w:p w14:paraId="0997F9A7">
      <w:pPr>
        <w:pStyle w:val="12"/>
        <w:numPr>
          <w:ilvl w:val="0"/>
          <w:numId w:val="8"/>
        </w:numPr>
        <w:ind w:left="142" w:right="142" w:hanging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l’aggiudicatario e il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effettivo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ricorrono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seguenti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relazioni:</w:t>
      </w:r>
    </w:p>
    <w:p w14:paraId="503A44B7">
      <w:pPr>
        <w:ind w:left="142"/>
        <w:rPr>
          <w:rFonts w:ascii="Arial" w:hAnsi="Arial" w:eastAsia="Arial" w:cs="Arial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482CBA79">
      <w:pPr>
        <w:rPr>
          <w:rFonts w:ascii="Arial" w:hAnsi="Arial" w:eastAsia="Arial" w:cs="Arial"/>
        </w:rPr>
      </w:pPr>
      <w:r>
        <w:rPr>
          <w:rFonts w:ascii="Garamond" w:hAnsi="Garamond" w:cstheme="minorHAnsi"/>
          <w:sz w:val="24"/>
          <w:szCs w:val="24"/>
        </w:rPr>
        <w:t xml:space="preserve">  ______________________________________________________________________</w:t>
      </w:r>
    </w:p>
    <w:p w14:paraId="1381D081">
      <w:pPr>
        <w:pStyle w:val="12"/>
        <w:numPr>
          <w:ilvl w:val="0"/>
          <w:numId w:val="8"/>
        </w:numPr>
        <w:tabs>
          <w:tab w:val="left" w:pos="271"/>
          <w:tab w:val="left" w:pos="8812"/>
        </w:tabs>
        <w:spacing w:before="7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l’aggiudicatario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ed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soggetto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pagamento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ricorrono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seguenti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relazioni:</w:t>
      </w:r>
    </w:p>
    <w:p w14:paraId="147B0538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205DB182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Data, </w:t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11C348A9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i/>
          <w:iCs/>
          <w:sz w:val="24"/>
          <w:szCs w:val="24"/>
        </w:rPr>
        <w:t>F</w:t>
      </w:r>
      <w:r>
        <w:rPr>
          <w:rFonts w:ascii="Garamond" w:hAnsi="Garamond" w:cstheme="minorHAnsi"/>
          <w:sz w:val="24"/>
          <w:szCs w:val="24"/>
        </w:rPr>
        <w:t>irma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(anche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digitale) </w:t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0DE73BD6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jc w:val="center"/>
        <w:rPr>
          <w:rFonts w:ascii="Garamond" w:hAnsi="Garamond" w:cstheme="minorHAnsi"/>
          <w:b/>
          <w:sz w:val="28"/>
          <w:szCs w:val="28"/>
        </w:rPr>
      </w:pPr>
      <w:r>
        <w:rPr>
          <w:rFonts w:ascii="Garamond" w:hAnsi="Garamond" w:cstheme="minorHAnsi"/>
          <w:b/>
          <w:sz w:val="28"/>
          <w:szCs w:val="28"/>
        </w:rPr>
        <w:t>CONSENSO AL TRATTAMENTO DEI DATI PERSONALI</w:t>
      </w:r>
    </w:p>
    <w:p w14:paraId="468AB051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Il sottoscritto professionista delegato ______________________________________, "titolare del trattamento", informa che i dati personali richiesti: </w:t>
      </w:r>
    </w:p>
    <w:p w14:paraId="467A5709">
      <w:pPr>
        <w:pStyle w:val="6"/>
        <w:numPr>
          <w:ilvl w:val="0"/>
          <w:numId w:val="9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occorrono per la identificazione dei soggetti, l'istruttoria e l’emissione del decreto di trasferimento; </w:t>
      </w:r>
    </w:p>
    <w:p w14:paraId="179B9432">
      <w:pPr>
        <w:pStyle w:val="6"/>
        <w:numPr>
          <w:ilvl w:val="0"/>
          <w:numId w:val="9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possono essere forniti sia dagli interessati che raccolti presso terzi;</w:t>
      </w:r>
    </w:p>
    <w:p w14:paraId="116EDCF1">
      <w:pPr>
        <w:pStyle w:val="6"/>
        <w:numPr>
          <w:ilvl w:val="0"/>
          <w:numId w:val="9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saranno conservati presso lo studio o presso strutture delegate;</w:t>
      </w:r>
    </w:p>
    <w:p w14:paraId="5E69C4D1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d)  saranno trattati dal titolare e/o dagli incaricati del trattamento (sotto la diretta autorità del titolare) con mezzi informatici sia ai fini degli adempimenti imposti al professionista delegato, sia ai fini statistici, è comunque sempre inadempimento agli obblighi di legge;</w:t>
      </w:r>
    </w:p>
    <w:p w14:paraId="1AB069E2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f) il trattamento dei dati avverrà anche per le finalità previste dalla normativa in materia di antiriciclaggio e antiterrorismo;</w:t>
      </w:r>
    </w:p>
    <w:p w14:paraId="6F614900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 g)</w:t>
      </w:r>
      <w:r>
        <w:rPr>
          <w:rFonts w:ascii="Garamond" w:hAnsi="Garamond" w:cstheme="minorHAnsi"/>
          <w:bCs/>
          <w:i/>
          <w:iCs/>
          <w:sz w:val="24"/>
          <w:szCs w:val="24"/>
        </w:rPr>
        <w:tab/>
      </w:r>
      <w:r>
        <w:rPr>
          <w:rFonts w:ascii="Garamond" w:hAnsi="Garamond" w:cstheme="minorHAnsi"/>
          <w:bCs/>
          <w:i/>
          <w:iCs/>
          <w:sz w:val="24"/>
          <w:szCs w:val="24"/>
        </w:rPr>
        <w:t>possono e/o devono essere comunicati a tutte le Pubbliche Amministrazioni, agli Uffici Pubblici</w:t>
      </w:r>
    </w:p>
    <w:p w14:paraId="2220B5B4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in genere anche giudiziari, tra cui, a titolo esemplificativo, Questura, Prefettura, Ufficio Italiano Cambi, Agenzia delle Entrate, Agenzia del Territorio, Registro Imprese, Comuni;</w:t>
      </w:r>
    </w:p>
    <w:p w14:paraId="5BE77821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h)</w:t>
      </w:r>
      <w:r>
        <w:rPr>
          <w:rFonts w:ascii="Garamond" w:hAnsi="Garamond" w:cstheme="minorHAnsi"/>
          <w:bCs/>
          <w:i/>
          <w:iCs/>
          <w:sz w:val="24"/>
          <w:szCs w:val="24"/>
        </w:rPr>
        <w:tab/>
      </w:r>
      <w:r>
        <w:rPr>
          <w:rFonts w:ascii="Garamond" w:hAnsi="Garamond" w:cstheme="minorHAnsi"/>
          <w:bCs/>
          <w:i/>
          <w:iCs/>
          <w:sz w:val="24"/>
          <w:szCs w:val="24"/>
        </w:rPr>
        <w:t>saranno conservati in un archivio elettronico per almeno dieci anni dall'ultimazione della prestazione.</w:t>
      </w:r>
    </w:p>
    <w:p w14:paraId="59F87D9A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E' suo diritto richiedere aggiornamenti, modifiche e cancellazioni dei dati, nel rispetto di quanto precede, così come è suo diritto rifiutare i dati richiesti.</w:t>
      </w:r>
    </w:p>
    <w:p w14:paraId="24EF9A8C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>
        <w:rPr>
          <w:rFonts w:ascii="Garamond" w:hAnsi="Garamond" w:cstheme="minorHAnsi"/>
          <w:i/>
          <w:iCs/>
          <w:sz w:val="24"/>
          <w:szCs w:val="24"/>
        </w:rPr>
        <w:t>Data, __________________________________</w:t>
      </w:r>
    </w:p>
    <w:p w14:paraId="48262329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i/>
          <w:iCs/>
          <w:sz w:val="24"/>
          <w:szCs w:val="24"/>
        </w:rPr>
        <w:t xml:space="preserve"> Firma</w:t>
      </w:r>
      <w:r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(anche</w:t>
      </w:r>
      <w:r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digitale): __________________________________</w:t>
      </w:r>
    </w:p>
    <w:sectPr>
      <w:headerReference r:id="rId4" w:type="default"/>
      <w:footerReference r:id="rId5" w:type="default"/>
      <w:pgSz w:w="11910" w:h="16840"/>
      <w:pgMar w:top="1340" w:right="1562" w:bottom="480" w:left="1701" w:header="0" w:footer="29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3523492"/>
      <w:docPartObj>
        <w:docPartGallery w:val="AutoText"/>
      </w:docPartObj>
    </w:sdtPr>
    <w:sdtContent>
      <w:p w14:paraId="171CE337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7C5A725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10">
    <w:p>
      <w:r>
        <w:separator/>
      </w:r>
    </w:p>
  </w:footnote>
  <w:footnote w:type="continuationSeparator" w:id="11">
    <w:p>
      <w:r>
        <w:continuationSeparator/>
      </w:r>
    </w:p>
  </w:footnote>
  <w:footnote w:id="0">
    <w:p w14:paraId="483D0718">
      <w:pPr>
        <w:pStyle w:val="9"/>
        <w:jc w:val="both"/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</w:rPr>
        <w:t>Il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«titolare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effettivo»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la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persona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fisica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conto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della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quale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realizzata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un'operazione</w:t>
      </w:r>
      <w:r>
        <w:rPr>
          <w:rFonts w:ascii="Times New Roman" w:hAnsi="Times New Roman" w:cs="Times New Roman"/>
          <w:i/>
          <w:spacing w:val="61"/>
        </w:rPr>
        <w:t xml:space="preserve"> </w:t>
      </w:r>
      <w:r>
        <w:rPr>
          <w:rFonts w:ascii="Times New Roman" w:hAnsi="Times New Roman" w:cs="Times New Roman"/>
          <w:i/>
        </w:rPr>
        <w:t>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un'attività, ovvero, nel caso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di entità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giuridica, la persona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le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persone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fisiche</w:t>
      </w:r>
      <w:r>
        <w:rPr>
          <w:rFonts w:ascii="Times New Roman" w:hAnsi="Times New Roman" w:cs="Times New Roman"/>
          <w:i/>
          <w:spacing w:val="61"/>
        </w:rPr>
        <w:t xml:space="preserve"> </w:t>
      </w:r>
      <w:r>
        <w:rPr>
          <w:rFonts w:ascii="Times New Roman" w:hAnsi="Times New Roman" w:cs="Times New Roman"/>
          <w:i/>
        </w:rPr>
        <w:t>che, in ultima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istanza,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possiedono o controllano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tale entità,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ovvero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ne risultano</w:t>
      </w:r>
      <w:r>
        <w:rPr>
          <w:rFonts w:ascii="Times New Roman" w:hAnsi="Times New Roman" w:cs="Times New Roman"/>
          <w:i/>
          <w:spacing w:val="-5"/>
        </w:rPr>
        <w:t xml:space="preserve"> </w:t>
      </w:r>
      <w:r>
        <w:rPr>
          <w:rFonts w:ascii="Times New Roman" w:hAnsi="Times New Roman" w:cs="Times New Roman"/>
          <w:i/>
        </w:rPr>
        <w:t>beneficiari.</w:t>
      </w:r>
    </w:p>
  </w:footnote>
  <w:footnote w:id="1">
    <w:p w14:paraId="6845FDDB">
      <w:pPr>
        <w:pStyle w:val="9"/>
        <w:rPr>
          <w:rFonts w:ascii="Times New Roman" w:hAnsi="Times New Roman" w:cs="Times New Roman"/>
          <w:i/>
          <w:iCs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</w:rPr>
        <w:t xml:space="preserve">Es. partecipazione alla vendita espropriativa, per conto di…., per persona da nominare etc..; </w:t>
      </w:r>
    </w:p>
  </w:footnote>
  <w:footnote w:id="2">
    <w:p w14:paraId="6028A81A">
      <w:pPr>
        <w:pStyle w:val="9"/>
      </w:pPr>
      <w:r>
        <w:rPr>
          <w:rStyle w:val="8"/>
          <w:rFonts w:ascii="Times New Roman" w:hAnsi="Times New Roman" w:cs="Times New Roman"/>
          <w:i/>
          <w:iCs/>
        </w:rPr>
        <w:footnoteRef/>
      </w:r>
      <w:r>
        <w:rPr>
          <w:rFonts w:ascii="Times New Roman" w:hAnsi="Times New Roman" w:cs="Times New Roman"/>
          <w:i/>
          <w:iCs/>
        </w:rPr>
        <w:t xml:space="preserve"> Es. valore della cauzione, dell’offerta ed eventuali rilanci</w:t>
      </w:r>
      <w:r>
        <w:t xml:space="preserve">  </w:t>
      </w:r>
    </w:p>
  </w:footnote>
  <w:footnote w:id="3">
    <w:p w14:paraId="12C5DCB8">
      <w:pPr>
        <w:pStyle w:val="12"/>
        <w:numPr>
          <w:ilvl w:val="0"/>
          <w:numId w:val="1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ogni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indicazione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opportuna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al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fine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ricostruire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dimostrare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congrua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la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propria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capacità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patrimoniale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nei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confronti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dell’operazione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che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sta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compiendo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particolare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indicando</w:t>
      </w:r>
      <w:r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la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ecc…).</w:t>
      </w:r>
    </w:p>
    <w:p w14:paraId="4BB12834">
      <w:pPr>
        <w:pStyle w:val="9"/>
        <w:jc w:val="both"/>
      </w:pPr>
    </w:p>
  </w:footnote>
  <w:footnote w:id="4">
    <w:p w14:paraId="65671020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per</w:t>
      </w:r>
      <w:r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tali</w:t>
      </w:r>
      <w:r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intendono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, sulla base dell’art.1 D.Lgs. 231/2007, comma 2 lett.dd):  </w:t>
      </w:r>
    </w:p>
    <w:p w14:paraId="0904C6CF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1) le persone fisiche che occupano o hanno cessato di occupare da meno di  un  anno  importanti cariche pubbliche, nonché i  loro  familiari  e  coloro  che  con  i predetti soggetti intrattengono notoriamente stretti legami, come  di seguito elencate: </w:t>
      </w:r>
    </w:p>
    <w:p w14:paraId="455CBE1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1)  sono  persone  fisiche  che  occupano  o   hanno   occupato importanti cariche pubbliche coloro che ricoprono o  hanno  ricoperto la carica di: 1.1 Presidente  della  Repubblica,  Presidente  del  Consiglio, 1.2 Ministro, Vice-Ministro e  Sottosegretario,  Presidente  di  Regione, assessore regionale, Sindaco  di  capoluogo  di  provincia  o  città metropolitana, Sindaco di comune  con  popolazione  non  inferiore  a 15.000 abitanti nonché' cariche analoghe in Stati esteri; 1.2  deputato,  senatore,  parlamentare  europeo,   consigliere regionale nonché cariche analoghe in Stati esteri; 1.3 membro degli organi direttivi centrali di partiti politici; 1.4 giudice della Corte Costituzionale, magistrato della  Corte di Cassazione o della Corte dei conti, consigliere di Stato  e  altri componenti del Consiglio di Giustizia Amministrativa per  la  Regione siciliana nonché' cariche analoghe in Stati esteri; 1.5 membro degli organi direttivi delle banche centrali e delle autorità indipendenti; 1.6   ambasciatore,   incaricato   d'affari   ovvero    cariche equivalenti in Stati esteri, ufficiale di grado apicale  delle  forze armate ovvero cariche analoghe in Stati esteri; 1.7 componente degli organi  di  amministrazione,  direzione  o controllo delle  imprese  controllate,  anche  indirettamente,  dallo Stato italiano o da uno Stato estero ovvero  partecipate,  in  misura prevalente o totalitaria, dalle  Regioni,  da  comuni  capoluoghi  di provincia  e  città  metropolitane  e  da  comuni  con   popolazione complessivamente non inferiore a 15.000 abitanti; 1.8 direttore generale di ASL  e  di  azienda  ospedaliera,  di azienda ospedaliera universitaria e degli  altri  enti  del  servizio sanitario nazionale;  1.9 direttore, vicedirettore e membro dell'organo di gestione o soggetto   svolgenti   funzioni   equivalenti    in    organizzazioni internazionali; </w:t>
      </w:r>
    </w:p>
    <w:p w14:paraId="03523CAD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2) sono familiari di persone politicamente esposte: i genitori, il coniuge o la persona legata in unione civile o convivenza di fatto o istituti assimilabili alla persona politicamente esposta, i figli e i loro coniugi nonché' le persone legate ai figli in unione civile  o convivenza di fatto o istituti assimilabili; </w:t>
      </w:r>
    </w:p>
    <w:p w14:paraId="19A1C28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3) sono soggetti con i quali le persone politicamente esposte intrattengono notoriamente stretti legami: 3.1. le persone fisiche che, ai  sensi  del  presente  decreto detengono, congiuntamente  alla  persona  politicamente  esposta,  la titolarità effettiva di enti giuridici, trust e  istituti  giuridici affini ovvero che intrattengono con la persona politicamente  esposta stretti rapporti d'affari; 3.2 le  persone  fisiche  che  detengono  solo  formalmente  il controllo  totalitario  di  un’entità  notoriamente  costituita,  di fatto, nell'interesse e a  beneficio  di  una  persona  politicamente esposta.</w:t>
      </w:r>
    </w:p>
    <w:p w14:paraId="6DB0D4A3">
      <w:pPr>
        <w:pStyle w:val="9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61731">
    <w:pPr>
      <w:pStyle w:val="10"/>
    </w:pPr>
  </w:p>
  <w:p w14:paraId="20FB9AE4">
    <w:pPr>
      <w:pStyle w:val="10"/>
    </w:pPr>
  </w:p>
  <w:p w14:paraId="7FE33461">
    <w:pPr>
      <w:pStyle w:val="10"/>
      <w:rPr>
        <w:rFonts w:hint="default" w:ascii="Times New Roman" w:hAnsi="Times New Roman" w:cs="Times New Roman"/>
        <w:i/>
        <w:iCs/>
        <w:lang w:val="it-IT"/>
      </w:rPr>
    </w:pPr>
    <w:r>
      <w:rPr>
        <w:rFonts w:ascii="Times New Roman" w:hAnsi="Times New Roman" w:cs="Times New Roman"/>
        <w:i/>
        <w:iCs/>
      </w:rPr>
      <w:t xml:space="preserve">Dichiarazione antiriciclaggio – PERSONE GIURIDICHE - Tribunale </w:t>
    </w:r>
    <w:r>
      <w:rPr>
        <w:rFonts w:hint="default" w:ascii="Times New Roman" w:hAnsi="Times New Roman" w:cs="Times New Roman"/>
        <w:i/>
        <w:iCs/>
        <w:lang w:val="it-IT"/>
      </w:rPr>
      <w:t>BRINDISI</w:t>
    </w:r>
    <w:r>
      <w:rPr>
        <w:rFonts w:ascii="Times New Roman" w:hAnsi="Times New Roman" w:cs="Times New Roman"/>
        <w:i/>
        <w:iCs/>
      </w:rPr>
      <w:t xml:space="preserve"> 202</w:t>
    </w:r>
    <w:r>
      <w:rPr>
        <w:rFonts w:hint="default" w:ascii="Times New Roman" w:hAnsi="Times New Roman" w:cs="Times New Roman"/>
        <w:i/>
        <w:iCs/>
        <w:lang w:val="it-IT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04031"/>
    <w:multiLevelType w:val="multilevel"/>
    <w:tmpl w:val="20F04031"/>
    <w:lvl w:ilvl="0" w:tentative="0">
      <w:start w:val="0"/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entative="0">
      <w:start w:val="0"/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">
    <w:nsid w:val="2C3D69BA"/>
    <w:multiLevelType w:val="multilevel"/>
    <w:tmpl w:val="2C3D69BA"/>
    <w:lvl w:ilvl="0" w:tentative="0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215" w:hanging="360"/>
      </w:pPr>
    </w:lvl>
    <w:lvl w:ilvl="2" w:tentative="0">
      <w:start w:val="1"/>
      <w:numFmt w:val="lowerRoman"/>
      <w:lvlText w:val="%3."/>
      <w:lvlJc w:val="right"/>
      <w:pPr>
        <w:ind w:left="1935" w:hanging="180"/>
      </w:pPr>
    </w:lvl>
    <w:lvl w:ilvl="3" w:tentative="0">
      <w:start w:val="1"/>
      <w:numFmt w:val="decimal"/>
      <w:lvlText w:val="%4."/>
      <w:lvlJc w:val="left"/>
      <w:pPr>
        <w:ind w:left="2655" w:hanging="360"/>
      </w:pPr>
    </w:lvl>
    <w:lvl w:ilvl="4" w:tentative="0">
      <w:start w:val="1"/>
      <w:numFmt w:val="lowerLetter"/>
      <w:lvlText w:val="%5."/>
      <w:lvlJc w:val="left"/>
      <w:pPr>
        <w:ind w:left="3375" w:hanging="360"/>
      </w:pPr>
    </w:lvl>
    <w:lvl w:ilvl="5" w:tentative="0">
      <w:start w:val="1"/>
      <w:numFmt w:val="lowerRoman"/>
      <w:lvlText w:val="%6."/>
      <w:lvlJc w:val="right"/>
      <w:pPr>
        <w:ind w:left="4095" w:hanging="180"/>
      </w:pPr>
    </w:lvl>
    <w:lvl w:ilvl="6" w:tentative="0">
      <w:start w:val="1"/>
      <w:numFmt w:val="decimal"/>
      <w:lvlText w:val="%7."/>
      <w:lvlJc w:val="left"/>
      <w:pPr>
        <w:ind w:left="4815" w:hanging="360"/>
      </w:pPr>
    </w:lvl>
    <w:lvl w:ilvl="7" w:tentative="0">
      <w:start w:val="1"/>
      <w:numFmt w:val="lowerLetter"/>
      <w:lvlText w:val="%8."/>
      <w:lvlJc w:val="left"/>
      <w:pPr>
        <w:ind w:left="5535" w:hanging="360"/>
      </w:pPr>
    </w:lvl>
    <w:lvl w:ilvl="8" w:tentative="0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46EE6DB1"/>
    <w:multiLevelType w:val="multilevel"/>
    <w:tmpl w:val="46EE6DB1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C546D52"/>
    <w:multiLevelType w:val="multilevel"/>
    <w:tmpl w:val="4C546D52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4EDB7E1D"/>
    <w:multiLevelType w:val="multilevel"/>
    <w:tmpl w:val="4EDB7E1D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7E65ECA"/>
    <w:multiLevelType w:val="multilevel"/>
    <w:tmpl w:val="57E65ECA"/>
    <w:lvl w:ilvl="0" w:tentative="0">
      <w:start w:val="1"/>
      <w:numFmt w:val="bullet"/>
      <w:lvlText w:val=""/>
      <w:lvlJc w:val="left"/>
      <w:pPr>
        <w:ind w:left="85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7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9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01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73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45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7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9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615" w:hanging="360"/>
      </w:pPr>
      <w:rPr>
        <w:rFonts w:hint="default" w:ascii="Wingdings" w:hAnsi="Wingdings"/>
      </w:rPr>
    </w:lvl>
  </w:abstractNum>
  <w:abstractNum w:abstractNumId="6">
    <w:nsid w:val="5DB237EE"/>
    <w:multiLevelType w:val="multilevel"/>
    <w:tmpl w:val="5DB237EE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60EB64B6"/>
    <w:multiLevelType w:val="multilevel"/>
    <w:tmpl w:val="60EB64B6"/>
    <w:lvl w:ilvl="0" w:tentative="0">
      <w:start w:val="0"/>
      <w:numFmt w:val="bullet"/>
      <w:lvlText w:val="-"/>
      <w:lvlJc w:val="left"/>
      <w:pPr>
        <w:ind w:left="135" w:hanging="135"/>
      </w:pPr>
      <w:rPr>
        <w:rFonts w:hint="default" w:ascii="Arial" w:hAnsi="Arial" w:eastAsia="Arial" w:cs="Arial"/>
        <w:i/>
        <w:iCs/>
        <w:w w:val="99"/>
        <w:sz w:val="22"/>
        <w:szCs w:val="22"/>
        <w:lang w:val="it-IT" w:eastAsia="en-US" w:bidi="ar-SA"/>
      </w:rPr>
    </w:lvl>
    <w:lvl w:ilvl="1" w:tentative="0">
      <w:start w:val="0"/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8">
    <w:nsid w:val="767A7A3B"/>
    <w:multiLevelType w:val="multilevel"/>
    <w:tmpl w:val="767A7A3B"/>
    <w:lvl w:ilvl="0" w:tentative="0">
      <w:start w:val="1"/>
      <w:numFmt w:val="bullet"/>
      <w:lvlText w:val=""/>
      <w:lvlJc w:val="left"/>
      <w:pPr>
        <w:ind w:left="49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21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93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65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37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09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81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53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255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2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hyphenationZone w:val="283"/>
  <w:drawingGridHorizontalSpacing w:val="110"/>
  <w:displayHorizontalDrawingGridEvery w:val="2"/>
  <w:characterSpacingControl w:val="doNotCompress"/>
  <w:footnotePr>
    <w:footnote w:id="10"/>
    <w:footnote w:id="11"/>
  </w:foot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0FA"/>
    <w:rsid w:val="00006932"/>
    <w:rsid w:val="00022E01"/>
    <w:rsid w:val="0002498C"/>
    <w:rsid w:val="0004699A"/>
    <w:rsid w:val="000800FA"/>
    <w:rsid w:val="000A3887"/>
    <w:rsid w:val="000E0C0E"/>
    <w:rsid w:val="00100D5E"/>
    <w:rsid w:val="00103994"/>
    <w:rsid w:val="00106D4C"/>
    <w:rsid w:val="00130EC7"/>
    <w:rsid w:val="001365BC"/>
    <w:rsid w:val="00140265"/>
    <w:rsid w:val="00184FB0"/>
    <w:rsid w:val="001871C1"/>
    <w:rsid w:val="001D6EE8"/>
    <w:rsid w:val="001E62CE"/>
    <w:rsid w:val="00235940"/>
    <w:rsid w:val="00254D0A"/>
    <w:rsid w:val="00280437"/>
    <w:rsid w:val="00282E12"/>
    <w:rsid w:val="00290FD7"/>
    <w:rsid w:val="002A07BA"/>
    <w:rsid w:val="002B187E"/>
    <w:rsid w:val="002C4344"/>
    <w:rsid w:val="002E5F5A"/>
    <w:rsid w:val="003747E6"/>
    <w:rsid w:val="00385322"/>
    <w:rsid w:val="003C16F7"/>
    <w:rsid w:val="00416C3F"/>
    <w:rsid w:val="0042415A"/>
    <w:rsid w:val="00430D6D"/>
    <w:rsid w:val="00441A5F"/>
    <w:rsid w:val="00450D9B"/>
    <w:rsid w:val="004C17FF"/>
    <w:rsid w:val="00505DA6"/>
    <w:rsid w:val="00530B2A"/>
    <w:rsid w:val="0054534B"/>
    <w:rsid w:val="00571A8B"/>
    <w:rsid w:val="00573CA7"/>
    <w:rsid w:val="00590328"/>
    <w:rsid w:val="005B3B75"/>
    <w:rsid w:val="005B3BF3"/>
    <w:rsid w:val="005E0A2A"/>
    <w:rsid w:val="005E4042"/>
    <w:rsid w:val="005E5FC8"/>
    <w:rsid w:val="006068FF"/>
    <w:rsid w:val="006117CF"/>
    <w:rsid w:val="00650A3C"/>
    <w:rsid w:val="0065531F"/>
    <w:rsid w:val="00662732"/>
    <w:rsid w:val="006D4207"/>
    <w:rsid w:val="006D5F33"/>
    <w:rsid w:val="0070015A"/>
    <w:rsid w:val="00707FF9"/>
    <w:rsid w:val="007231EA"/>
    <w:rsid w:val="00727372"/>
    <w:rsid w:val="007B19DF"/>
    <w:rsid w:val="007C0A5A"/>
    <w:rsid w:val="007F510D"/>
    <w:rsid w:val="00817381"/>
    <w:rsid w:val="0086681D"/>
    <w:rsid w:val="008813AE"/>
    <w:rsid w:val="008F02F9"/>
    <w:rsid w:val="009105BF"/>
    <w:rsid w:val="00914EA7"/>
    <w:rsid w:val="00917E94"/>
    <w:rsid w:val="00926365"/>
    <w:rsid w:val="009474E7"/>
    <w:rsid w:val="00986C20"/>
    <w:rsid w:val="00997AC3"/>
    <w:rsid w:val="00A36AA4"/>
    <w:rsid w:val="00A36CD3"/>
    <w:rsid w:val="00A80AF1"/>
    <w:rsid w:val="00A855C8"/>
    <w:rsid w:val="00A85D07"/>
    <w:rsid w:val="00A9401F"/>
    <w:rsid w:val="00AB7E06"/>
    <w:rsid w:val="00AE6362"/>
    <w:rsid w:val="00B00375"/>
    <w:rsid w:val="00B4586E"/>
    <w:rsid w:val="00B63730"/>
    <w:rsid w:val="00B8101A"/>
    <w:rsid w:val="00BA73BE"/>
    <w:rsid w:val="00BB7A05"/>
    <w:rsid w:val="00BD1D28"/>
    <w:rsid w:val="00BE0BEA"/>
    <w:rsid w:val="00BE351B"/>
    <w:rsid w:val="00BF1CFF"/>
    <w:rsid w:val="00C04424"/>
    <w:rsid w:val="00C52927"/>
    <w:rsid w:val="00C560C2"/>
    <w:rsid w:val="00CA7457"/>
    <w:rsid w:val="00CC5A1C"/>
    <w:rsid w:val="00CF20EC"/>
    <w:rsid w:val="00CF456E"/>
    <w:rsid w:val="00D23FF7"/>
    <w:rsid w:val="00D50E87"/>
    <w:rsid w:val="00D62488"/>
    <w:rsid w:val="00D62FCF"/>
    <w:rsid w:val="00D66BB3"/>
    <w:rsid w:val="00D748D1"/>
    <w:rsid w:val="00D80DE1"/>
    <w:rsid w:val="00D862CD"/>
    <w:rsid w:val="00DB40DF"/>
    <w:rsid w:val="00DC7EC2"/>
    <w:rsid w:val="00DD49A4"/>
    <w:rsid w:val="00E02AFA"/>
    <w:rsid w:val="00E32606"/>
    <w:rsid w:val="00E559D2"/>
    <w:rsid w:val="00E66CC8"/>
    <w:rsid w:val="00E71224"/>
    <w:rsid w:val="00E93171"/>
    <w:rsid w:val="00EB02FD"/>
    <w:rsid w:val="00EB0DEE"/>
    <w:rsid w:val="00EB58BE"/>
    <w:rsid w:val="00EC5B47"/>
    <w:rsid w:val="00ED1DD9"/>
    <w:rsid w:val="00ED6120"/>
    <w:rsid w:val="00F17F36"/>
    <w:rsid w:val="00F375E7"/>
    <w:rsid w:val="00F379FB"/>
    <w:rsid w:val="00FA4733"/>
    <w:rsid w:val="00FD1E92"/>
    <w:rsid w:val="00FD58AB"/>
    <w:rsid w:val="00FD5A83"/>
    <w:rsid w:val="00FE04C3"/>
    <w:rsid w:val="00FE11DF"/>
    <w:rsid w:val="385F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it-IT" w:eastAsia="en-US" w:bidi="ar-SA"/>
    </w:rPr>
  </w:style>
  <w:style w:type="paragraph" w:styleId="2">
    <w:name w:val="heading 1"/>
    <w:basedOn w:val="1"/>
    <w:qFormat/>
    <w:uiPriority w:val="9"/>
    <w:pPr>
      <w:ind w:left="345" w:hanging="361"/>
      <w:outlineLvl w:val="0"/>
    </w:pPr>
    <w:rPr>
      <w:rFonts w:ascii="Arial" w:hAnsi="Arial" w:eastAsia="Arial" w:cs="Arial"/>
      <w:b/>
      <w:bCs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6">
    <w:name w:val="Body Text"/>
    <w:basedOn w:val="1"/>
    <w:qFormat/>
    <w:uiPriority w:val="1"/>
  </w:style>
  <w:style w:type="paragraph" w:styleId="7">
    <w:name w:val="footer"/>
    <w:basedOn w:val="1"/>
    <w:link w:val="16"/>
    <w:unhideWhenUsed/>
    <w:qFormat/>
    <w:uiPriority w:val="99"/>
    <w:pPr>
      <w:tabs>
        <w:tab w:val="center" w:pos="4819"/>
        <w:tab w:val="right" w:pos="9638"/>
      </w:tabs>
    </w:pPr>
  </w:style>
  <w:style w:type="character" w:styleId="8">
    <w:name w:val="footnote reference"/>
    <w:basedOn w:val="3"/>
    <w:semiHidden/>
    <w:unhideWhenUsed/>
    <w:qFormat/>
    <w:uiPriority w:val="99"/>
    <w:rPr>
      <w:vertAlign w:val="superscript"/>
    </w:rPr>
  </w:style>
  <w:style w:type="paragraph" w:styleId="9">
    <w:name w:val="footnote text"/>
    <w:basedOn w:val="1"/>
    <w:link w:val="14"/>
    <w:unhideWhenUsed/>
    <w:qFormat/>
    <w:uiPriority w:val="99"/>
    <w:rPr>
      <w:sz w:val="20"/>
      <w:szCs w:val="20"/>
    </w:rPr>
  </w:style>
  <w:style w:type="paragraph" w:styleId="10">
    <w:name w:val="header"/>
    <w:basedOn w:val="1"/>
    <w:link w:val="15"/>
    <w:unhideWhenUsed/>
    <w:qFormat/>
    <w:uiPriority w:val="99"/>
    <w:pPr>
      <w:tabs>
        <w:tab w:val="center" w:pos="4819"/>
        <w:tab w:val="right" w:pos="9638"/>
      </w:tabs>
    </w:pPr>
  </w:style>
  <w:style w:type="table" w:customStyle="1" w:styleId="11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135"/>
    </w:pPr>
    <w:rPr>
      <w:rFonts w:ascii="Arial" w:hAnsi="Arial" w:eastAsia="Arial" w:cs="Arial"/>
    </w:r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Testo nota a piè di pagina Carattere"/>
    <w:basedOn w:val="3"/>
    <w:link w:val="9"/>
    <w:qFormat/>
    <w:uiPriority w:val="99"/>
    <w:rPr>
      <w:rFonts w:ascii="Arial MT" w:hAnsi="Arial MT" w:eastAsia="Arial MT" w:cs="Arial MT"/>
      <w:sz w:val="20"/>
      <w:szCs w:val="20"/>
      <w:lang w:val="it-IT"/>
    </w:rPr>
  </w:style>
  <w:style w:type="character" w:customStyle="1" w:styleId="15">
    <w:name w:val="Intestazione Carattere"/>
    <w:basedOn w:val="3"/>
    <w:link w:val="10"/>
    <w:qFormat/>
    <w:uiPriority w:val="99"/>
    <w:rPr>
      <w:rFonts w:ascii="Arial MT" w:hAnsi="Arial MT" w:eastAsia="Arial MT" w:cs="Arial MT"/>
      <w:lang w:val="it-IT"/>
    </w:rPr>
  </w:style>
  <w:style w:type="character" w:customStyle="1" w:styleId="16">
    <w:name w:val="Piè di pagina Carattere"/>
    <w:basedOn w:val="3"/>
    <w:link w:val="7"/>
    <w:qFormat/>
    <w:uiPriority w:val="99"/>
    <w:rPr>
      <w:rFonts w:ascii="Arial MT" w:hAnsi="Arial MT" w:eastAsia="Arial MT" w:cs="Arial MT"/>
      <w:lang w:val="it-IT"/>
    </w:rPr>
  </w:style>
  <w:style w:type="character" w:customStyle="1" w:styleId="17">
    <w:name w:val="Testo fumetto Carattere"/>
    <w:basedOn w:val="3"/>
    <w:link w:val="5"/>
    <w:semiHidden/>
    <w:qFormat/>
    <w:uiPriority w:val="99"/>
    <w:rPr>
      <w:rFonts w:ascii="Segoe UI" w:hAnsi="Segoe UI" w:eastAsia="Arial MT" w:cs="Segoe UI"/>
      <w:sz w:val="18"/>
      <w:szCs w:val="18"/>
      <w:lang w:val="it-I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74F41-8E6D-46C3-A132-DA7AD30CF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1460</Words>
  <Characters>8328</Characters>
  <Lines>69</Lines>
  <Paragraphs>19</Paragraphs>
  <TotalTime>0</TotalTime>
  <ScaleCrop>false</ScaleCrop>
  <LinksUpToDate>false</LinksUpToDate>
  <CharactersWithSpaces>9769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2023-09-13T08:04:00Z</dcterms:created>
  <dc:creator>Kristel</dc:creator>
  <cp:lastModifiedBy>marisa.antelmi01</cp:lastModifiedBy>
  <cp:lastPrinted>2023-09-13T08:04:00Z</cp:lastPrinted>
  <dcterms:modified xsi:type="dcterms:W3CDTF">2026-02-09T07:52:58Z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  <property fmtid="{D5CDD505-2E9C-101B-9397-08002B2CF9AE}" pid="5" name="KSOProductBuildVer">
    <vt:lpwstr>1033-12.2.0.17119</vt:lpwstr>
  </property>
  <property fmtid="{D5CDD505-2E9C-101B-9397-08002B2CF9AE}" pid="6" name="ICV">
    <vt:lpwstr>A967C68D740C4CBCB610E1B6D575B23B_12</vt:lpwstr>
  </property>
</Properties>
</file>